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4E" w:rsidRPr="00E04B4E" w:rsidRDefault="00E04B4E" w:rsidP="00E04B4E">
      <w:pPr>
        <w:rPr>
          <w:rFonts w:asciiTheme="minorHAnsi" w:hAnsiTheme="minorHAnsi" w:cstheme="minorBidi"/>
          <w:color w:val="1F497D" w:themeColor="dark2"/>
          <w:sz w:val="32"/>
        </w:rPr>
      </w:pPr>
      <w:r w:rsidRPr="00E04B4E">
        <w:rPr>
          <w:rFonts w:asciiTheme="minorHAnsi" w:hAnsiTheme="minorHAnsi" w:cstheme="minorBidi"/>
          <w:color w:val="1F497D" w:themeColor="dark2"/>
          <w:sz w:val="32"/>
        </w:rPr>
        <w:t>Settlement Request Data Collection Form</w:t>
      </w:r>
    </w:p>
    <w:p w:rsidR="00E04B4E" w:rsidRDefault="00E04B4E" w:rsidP="00E04B4E">
      <w:pPr>
        <w:rPr>
          <w:rFonts w:asciiTheme="minorHAnsi" w:hAnsiTheme="minorHAnsi" w:cstheme="minorBidi"/>
          <w:color w:val="1F497D" w:themeColor="dark2"/>
        </w:rPr>
      </w:pPr>
    </w:p>
    <w:p w:rsidR="00E04B4E" w:rsidRDefault="00E04B4E" w:rsidP="00E04B4E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Information needed:</w:t>
      </w:r>
    </w:p>
    <w:p w:rsidR="00A975AB" w:rsidRDefault="00A975AB" w:rsidP="00E04B4E">
      <w:pPr>
        <w:rPr>
          <w:rFonts w:asciiTheme="minorHAnsi" w:hAnsiTheme="minorHAnsi" w:cstheme="minorBidi"/>
          <w:color w:val="1F497D" w:themeColor="dark2"/>
        </w:rPr>
      </w:pPr>
    </w:p>
    <w:p w:rsidR="00A975AB" w:rsidRDefault="00DA2CCE" w:rsidP="00E04B4E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Copy of Letter Of Intent</w:t>
      </w:r>
    </w:p>
    <w:p w:rsidR="00A975AB" w:rsidRDefault="00A975AB" w:rsidP="00E04B4E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Copy of fully ratified contract to purchase business</w:t>
      </w:r>
    </w:p>
    <w:p w:rsidR="00A975AB" w:rsidRDefault="00DA2CCE" w:rsidP="00E04B4E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Copy of business or traders license</w:t>
      </w:r>
    </w:p>
    <w:p w:rsidR="00DA2CCE" w:rsidRDefault="00DA2CCE" w:rsidP="00E04B4E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Copy of Sales Tax License</w:t>
      </w:r>
      <w:bookmarkStart w:id="0" w:name="_GoBack"/>
      <w:bookmarkEnd w:id="0"/>
    </w:p>
    <w:p w:rsidR="00E04B4E" w:rsidRDefault="00E04B4E" w:rsidP="00E04B4E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Contact name of Seller</w:t>
      </w:r>
    </w:p>
    <w:p w:rsidR="00E04B4E" w:rsidRDefault="00E04B4E" w:rsidP="00E04B4E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Address where to contact Seller after the sale</w:t>
      </w:r>
    </w:p>
    <w:p w:rsidR="00E04B4E" w:rsidRDefault="00E04B4E" w:rsidP="00E04B4E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Contact name of Buyer</w:t>
      </w:r>
    </w:p>
    <w:p w:rsidR="00E04B4E" w:rsidRDefault="00E04B4E" w:rsidP="00E04B4E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Address where to contact Buyer after the sale</w:t>
      </w:r>
    </w:p>
    <w:p w:rsidR="00E04B4E" w:rsidRDefault="00E04B4E" w:rsidP="00E04B4E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Legal name of entity that currently owns the business</w:t>
      </w:r>
    </w:p>
    <w:p w:rsidR="00E04B4E" w:rsidRDefault="00E04B4E" w:rsidP="00E04B4E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Legal name of entity formed by Buyer to operate the business</w:t>
      </w:r>
    </w:p>
    <w:p w:rsidR="00E04B4E" w:rsidRDefault="00E04B4E" w:rsidP="00E04B4E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Sale price of business</w:t>
      </w:r>
    </w:p>
    <w:p w:rsidR="00E04B4E" w:rsidRDefault="00E04B4E" w:rsidP="00E04B4E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Earnest money deposit</w:t>
      </w:r>
    </w:p>
    <w:p w:rsidR="00E04B4E" w:rsidRDefault="00E04B4E" w:rsidP="00E04B4E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Payment Terms</w:t>
      </w:r>
      <w:r>
        <w:rPr>
          <w:rFonts w:asciiTheme="minorHAnsi" w:hAnsiTheme="minorHAnsi" w:cstheme="minorBidi"/>
          <w:color w:val="1F497D" w:themeColor="dark2"/>
        </w:rPr>
        <w:br/>
      </w:r>
      <w:r>
        <w:rPr>
          <w:rFonts w:asciiTheme="minorHAnsi" w:hAnsiTheme="minorHAnsi" w:cstheme="minorBidi"/>
          <w:color w:val="1F497D" w:themeColor="dark2"/>
        </w:rPr>
        <w:tab/>
        <w:t>Business</w:t>
      </w:r>
      <w:r>
        <w:rPr>
          <w:rFonts w:asciiTheme="minorHAnsi" w:hAnsiTheme="minorHAnsi" w:cstheme="minorBidi"/>
          <w:color w:val="1F497D" w:themeColor="dark2"/>
        </w:rPr>
        <w:br/>
      </w:r>
      <w:r>
        <w:rPr>
          <w:rFonts w:asciiTheme="minorHAnsi" w:hAnsiTheme="minorHAnsi" w:cstheme="minorBidi"/>
          <w:color w:val="1F497D" w:themeColor="dark2"/>
        </w:rPr>
        <w:tab/>
        <w:t>Inventory</w:t>
      </w:r>
    </w:p>
    <w:p w:rsidR="00E04B4E" w:rsidRDefault="00E04B4E" w:rsidP="00E04B4E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Are their any separate post settlement agreements to be dealt with:</w:t>
      </w:r>
    </w:p>
    <w:p w:rsidR="00E04B4E" w:rsidRDefault="00E04B4E" w:rsidP="00E04B4E">
      <w:pPr>
        <w:pStyle w:val="ListParagraph"/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ab/>
        <w:t>Promissory Note</w:t>
      </w:r>
      <w:r>
        <w:rPr>
          <w:rFonts w:asciiTheme="minorHAnsi" w:hAnsiTheme="minorHAnsi" w:cstheme="minorBidi"/>
          <w:color w:val="1F497D" w:themeColor="dark2"/>
        </w:rPr>
        <w:br/>
      </w:r>
      <w:r>
        <w:rPr>
          <w:rFonts w:asciiTheme="minorHAnsi" w:hAnsiTheme="minorHAnsi" w:cstheme="minorBidi"/>
          <w:color w:val="1F497D" w:themeColor="dark2"/>
        </w:rPr>
        <w:tab/>
        <w:t>Security Agreement</w:t>
      </w:r>
      <w:r>
        <w:rPr>
          <w:rFonts w:asciiTheme="minorHAnsi" w:hAnsiTheme="minorHAnsi" w:cstheme="minorBidi"/>
          <w:color w:val="1F497D" w:themeColor="dark2"/>
        </w:rPr>
        <w:br/>
      </w:r>
      <w:r>
        <w:rPr>
          <w:rFonts w:asciiTheme="minorHAnsi" w:hAnsiTheme="minorHAnsi" w:cstheme="minorBidi"/>
          <w:color w:val="1F497D" w:themeColor="dark2"/>
        </w:rPr>
        <w:tab/>
        <w:t>Personal Guarantee</w:t>
      </w:r>
      <w:r>
        <w:rPr>
          <w:rFonts w:asciiTheme="minorHAnsi" w:hAnsiTheme="minorHAnsi" w:cstheme="minorBidi"/>
          <w:color w:val="1F497D" w:themeColor="dark2"/>
        </w:rPr>
        <w:br/>
      </w:r>
      <w:r>
        <w:rPr>
          <w:rFonts w:asciiTheme="minorHAnsi" w:hAnsiTheme="minorHAnsi" w:cstheme="minorBidi"/>
          <w:color w:val="1F497D" w:themeColor="dark2"/>
        </w:rPr>
        <w:tab/>
        <w:t>Employment Agreement</w:t>
      </w:r>
      <w:r>
        <w:rPr>
          <w:rFonts w:asciiTheme="minorHAnsi" w:hAnsiTheme="minorHAnsi" w:cstheme="minorBidi"/>
          <w:color w:val="1F497D" w:themeColor="dark2"/>
        </w:rPr>
        <w:br/>
      </w:r>
      <w:r>
        <w:rPr>
          <w:rFonts w:asciiTheme="minorHAnsi" w:hAnsiTheme="minorHAnsi" w:cstheme="minorBidi"/>
          <w:color w:val="1F497D" w:themeColor="dark2"/>
        </w:rPr>
        <w:tab/>
        <w:t>Non-Compete Agreement</w:t>
      </w:r>
      <w:r>
        <w:rPr>
          <w:rFonts w:asciiTheme="minorHAnsi" w:hAnsiTheme="minorHAnsi" w:cstheme="minorBidi"/>
          <w:color w:val="1F497D" w:themeColor="dark2"/>
        </w:rPr>
        <w:br/>
      </w:r>
      <w:r>
        <w:rPr>
          <w:rFonts w:asciiTheme="minorHAnsi" w:hAnsiTheme="minorHAnsi" w:cstheme="minorBidi"/>
          <w:color w:val="1F497D" w:themeColor="dark2"/>
        </w:rPr>
        <w:tab/>
        <w:t>Management Agreement</w:t>
      </w:r>
      <w:r>
        <w:rPr>
          <w:rFonts w:asciiTheme="minorHAnsi" w:hAnsiTheme="minorHAnsi" w:cstheme="minorBidi"/>
          <w:color w:val="1F497D" w:themeColor="dark2"/>
        </w:rPr>
        <w:br/>
      </w:r>
      <w:r>
        <w:rPr>
          <w:rFonts w:asciiTheme="minorHAnsi" w:hAnsiTheme="minorHAnsi" w:cstheme="minorBidi"/>
          <w:color w:val="1F497D" w:themeColor="dark2"/>
        </w:rPr>
        <w:tab/>
        <w:t>License transfers, etc</w:t>
      </w:r>
    </w:p>
    <w:p w:rsidR="00E04B4E" w:rsidRDefault="00E04B4E" w:rsidP="00E04B4E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Equipment list to convey at time of sale</w:t>
      </w:r>
    </w:p>
    <w:p w:rsidR="00E04B4E" w:rsidRDefault="00E04B4E" w:rsidP="00E04B4E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Inventory list to convey</w:t>
      </w:r>
    </w:p>
    <w:p w:rsidR="00E04B4E" w:rsidRDefault="00E04B4E" w:rsidP="00E04B4E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Asset allocation including:  FF&amp;E value, Non Compete value, Continued Consulting value, Goodwill value</w:t>
      </w:r>
    </w:p>
    <w:p w:rsidR="00E04B4E" w:rsidRDefault="00E04B4E" w:rsidP="00E04B4E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Business location-Will there </w:t>
      </w:r>
      <w:proofErr w:type="gramStart"/>
      <w:r>
        <w:rPr>
          <w:rFonts w:asciiTheme="minorHAnsi" w:hAnsiTheme="minorHAnsi" w:cstheme="minorBidi"/>
          <w:color w:val="1F497D" w:themeColor="dark2"/>
        </w:rPr>
        <w:t>be</w:t>
      </w:r>
      <w:proofErr w:type="gramEnd"/>
      <w:r>
        <w:rPr>
          <w:rFonts w:asciiTheme="minorHAnsi" w:hAnsiTheme="minorHAnsi" w:cstheme="minorBidi"/>
          <w:color w:val="1F497D" w:themeColor="dark2"/>
        </w:rPr>
        <w:t xml:space="preserve"> a lease assignment? If so, will we be securing the signatures at settlement or is the landlord handling it?</w:t>
      </w:r>
    </w:p>
    <w:p w:rsidR="00E04B4E" w:rsidRDefault="00E04B4E" w:rsidP="00E04B4E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If this is a franchise transfer, will we be securing the signatures on the transfer documents or will the franchisor be doing that in advance?</w:t>
      </w:r>
    </w:p>
    <w:p w:rsidR="00C00DD9" w:rsidRDefault="00C00DD9"/>
    <w:sectPr w:rsidR="00C00DD9" w:rsidSect="00C00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C53CC"/>
    <w:multiLevelType w:val="hybridMultilevel"/>
    <w:tmpl w:val="11183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4E"/>
    <w:rsid w:val="0012713D"/>
    <w:rsid w:val="00591B47"/>
    <w:rsid w:val="00A975AB"/>
    <w:rsid w:val="00C00DD9"/>
    <w:rsid w:val="00DA2CCE"/>
    <w:rsid w:val="00E0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4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B4E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4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B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1012</Characters>
  <Application>Microsoft Macintosh Word</Application>
  <DocSecurity>0</DocSecurity>
  <Lines>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Toshiba</Company>
  <LinksUpToDate>false</LinksUpToDate>
  <CharactersWithSpaces>1180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King</dc:creator>
  <cp:keywords/>
  <dc:description/>
  <cp:lastModifiedBy>James King</cp:lastModifiedBy>
  <cp:revision>2</cp:revision>
  <dcterms:created xsi:type="dcterms:W3CDTF">2014-05-21T20:55:00Z</dcterms:created>
  <dcterms:modified xsi:type="dcterms:W3CDTF">2014-05-21T20:55:00Z</dcterms:modified>
  <cp:category/>
</cp:coreProperties>
</file>